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B7" w:rsidRDefault="00FF46B7">
      <w:pPr>
        <w:pStyle w:val="prapportIkonSpacer"/>
      </w:pPr>
    </w:p>
    <w:p w:rsidR="00FF46B7" w:rsidRDefault="006913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59405" cy="15627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B7" w:rsidRDefault="006913F3">
      <w:pPr>
        <w:pStyle w:val="prapport"/>
      </w:pPr>
      <w:r>
        <w:rPr>
          <w:rStyle w:val="frapport"/>
        </w:rPr>
        <w:t>Tekniske prø</w:t>
      </w:r>
      <w:r w:rsidR="005C40B0">
        <w:rPr>
          <w:rStyle w:val="frapport"/>
        </w:rPr>
        <w:t>ver</w:t>
      </w:r>
    </w:p>
    <w:p w:rsidR="00FF46B7" w:rsidRDefault="005C40B0">
      <w:pPr>
        <w:pStyle w:val="pplace"/>
      </w:pPr>
      <w:r>
        <w:rPr>
          <w:rStyle w:val="fplace"/>
        </w:rPr>
        <w:t>Hemne (2018)</w:t>
      </w:r>
    </w:p>
    <w:p w:rsidR="00FF46B7" w:rsidRDefault="00FF46B7">
      <w:pPr>
        <w:pStyle w:val="pp"/>
      </w:pPr>
    </w:p>
    <w:p w:rsidR="00FF46B7" w:rsidRDefault="005C40B0">
      <w:pPr>
        <w:pStyle w:val="pdiplommellom"/>
      </w:pPr>
      <w:r>
        <w:rPr>
          <w:rStyle w:val="fdiplommellom"/>
        </w:rPr>
        <w:t>Kontaktperson:</w:t>
      </w:r>
    </w:p>
    <w:p w:rsidR="00FF46B7" w:rsidRDefault="005C40B0">
      <w:pPr>
        <w:pStyle w:val="pdiplommonstring"/>
      </w:pPr>
      <w:r>
        <w:rPr>
          <w:rStyle w:val="fdiplommonstring"/>
        </w:rPr>
        <w:t>Silje Wessel, tlf: 48116977</w:t>
      </w:r>
    </w:p>
    <w:p w:rsidR="00FF46B7" w:rsidRDefault="005C40B0">
      <w:r>
        <w:br w:type="page"/>
      </w:r>
    </w:p>
    <w:p w:rsidR="00FF46B7" w:rsidRDefault="006913F3">
      <w:pPr>
        <w:pStyle w:val="ph2"/>
      </w:pPr>
      <w:r>
        <w:rPr>
          <w:rStyle w:val="fh2"/>
        </w:rPr>
        <w:lastRenderedPageBreak/>
        <w:t>Onsdag 14.03 kl. 12</w:t>
      </w:r>
      <w:r w:rsidR="005C40B0">
        <w:rPr>
          <w:rStyle w:val="fh2"/>
        </w:rPr>
        <w:t>:00</w:t>
      </w:r>
    </w:p>
    <w:tbl>
      <w:tblPr>
        <w:tblStyle w:val="Tabellrutenett"/>
        <w:tblW w:w="10023" w:type="dxa"/>
        <w:tblInd w:w="-176" w:type="dxa"/>
        <w:tblLook w:val="04A0" w:firstRow="1" w:lastRow="0" w:firstColumn="1" w:lastColumn="0" w:noHBand="0" w:noVBand="1"/>
      </w:tblPr>
      <w:tblGrid>
        <w:gridCol w:w="851"/>
        <w:gridCol w:w="2722"/>
        <w:gridCol w:w="6450"/>
      </w:tblGrid>
      <w:tr w:rsidR="006913F3" w:rsidTr="00EF69E9">
        <w:tc>
          <w:tcPr>
            <w:tcW w:w="851" w:type="dxa"/>
          </w:tcPr>
          <w:p w:rsidR="006913F3" w:rsidRPr="00FE6A92" w:rsidRDefault="006913F3" w:rsidP="006913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  <w:rPr>
                <w:rStyle w:val="fh3"/>
              </w:rPr>
            </w:pPr>
            <w:r>
              <w:rPr>
                <w:rStyle w:val="fh3"/>
              </w:rPr>
              <w:t>HVA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h3"/>
              <w:rPr>
                <w:rStyle w:val="fh3"/>
              </w:rPr>
            </w:pPr>
            <w:r>
              <w:rPr>
                <w:rStyle w:val="fh3"/>
              </w:rPr>
              <w:t>HVEM</w:t>
            </w: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12.00-12.10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Sodin Drill Dusk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450" w:type="dxa"/>
          </w:tcPr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Eirin Drilen Øyen, Leah Breivik, Mia Bjørkaas Lund, Miriam Lidal</w:t>
            </w: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12.10-12.20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Sodin Drill</w:t>
            </w:r>
          </w:p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(Dans)</w:t>
            </w:r>
          </w:p>
          <w:p w:rsidR="006913F3" w:rsidRDefault="006913F3" w:rsidP="006913F3">
            <w:pPr>
              <w:pStyle w:val="pbold"/>
              <w:rPr>
                <w:rStyle w:val="fh3"/>
              </w:rPr>
            </w:pPr>
          </w:p>
        </w:tc>
        <w:tc>
          <w:tcPr>
            <w:tcW w:w="6450" w:type="dxa"/>
          </w:tcPr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Elisabeth Holm Kastrati, Emilie Sandven, Ingrid Stallvik Pettersen, Leah Jasmine Blekkan, Line Victoria Eide, Maria Ortiz, Marte Bakken, Sandra Breivik, Trine Glomstad Hansen, Vilde Øyan</w:t>
            </w: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12.20-12.30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  <w:rPr>
                <w:rStyle w:val="fh3"/>
              </w:rPr>
            </w:pPr>
            <w:r>
              <w:rPr>
                <w:rStyle w:val="fh3"/>
              </w:rPr>
              <w:t>Sodin Drill smådrill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450" w:type="dxa"/>
          </w:tcPr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Ella Aurora Lossius Singsdal, Ingrid Skorild, Linn Breivik, Lone Mellemsether, Maren Røvik, Maria Olsen, Sandra Lund Bjerknes, Sara Horsberg</w:t>
            </w: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12.30-12.40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SIAS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450" w:type="dxa"/>
          </w:tcPr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Alexander Kjønsvik, Sandra Isabell Kjønsvik, Sarah Hope Hjelen, Thea Karlsnes</w:t>
            </w: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12.40-12.50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Marte Bakken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Marte Bakken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12.50-13.00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Hip Hop Veitjan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Ella Aurora Lossius Singsdal, Sandra Lund Bjerknes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13.00-13.10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Me dancecrew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Erika Witsø Lund, Mie Hageskal</w:t>
            </w:r>
          </w:p>
          <w:p w:rsidR="006913F3" w:rsidRDefault="006913F3" w:rsidP="006913F3">
            <w:pPr>
              <w:pStyle w:val="pp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13.10-13.20</w:t>
            </w:r>
          </w:p>
        </w:tc>
        <w:tc>
          <w:tcPr>
            <w:tcW w:w="2722" w:type="dxa"/>
          </w:tcPr>
          <w:p w:rsidR="006913F3" w:rsidRPr="006913F3" w:rsidRDefault="006913F3" w:rsidP="006913F3">
            <w:pPr>
              <w:pStyle w:val="ph3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h3"/>
              </w:rPr>
              <w:t xml:space="preserve">Sofie Eleonora Sandnes </w:t>
            </w: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Sofie Eleonora Sandnes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5C40B0" w:rsidTr="00F711C0">
        <w:tc>
          <w:tcPr>
            <w:tcW w:w="851" w:type="dxa"/>
          </w:tcPr>
          <w:p w:rsidR="005C40B0" w:rsidRDefault="005C40B0" w:rsidP="006913F3">
            <w:r>
              <w:t>13.20-13.30</w:t>
            </w:r>
          </w:p>
        </w:tc>
        <w:tc>
          <w:tcPr>
            <w:tcW w:w="9172" w:type="dxa"/>
            <w:gridSpan w:val="2"/>
          </w:tcPr>
          <w:p w:rsidR="005C40B0" w:rsidRDefault="005C40B0" w:rsidP="005C40B0">
            <w:pPr>
              <w:pStyle w:val="ph3"/>
              <w:jc w:val="center"/>
              <w:rPr>
                <w:rStyle w:val="fh3"/>
              </w:rPr>
            </w:pPr>
            <w:r>
              <w:rPr>
                <w:rStyle w:val="fh3"/>
              </w:rPr>
              <w:t>Pause</w:t>
            </w: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13.30-13.45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Ingrid &amp; Siri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Ingrid Børset Rødsjø, Siri Karlsnes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13.45-13.55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Siri Karlsnes</w:t>
            </w:r>
          </w:p>
          <w:p w:rsidR="006913F3" w:rsidRPr="005C40B0" w:rsidRDefault="006913F3" w:rsidP="005C40B0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Siri Karlsnes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13.55-14.05</w:t>
            </w:r>
          </w:p>
        </w:tc>
        <w:tc>
          <w:tcPr>
            <w:tcW w:w="2722" w:type="dxa"/>
          </w:tcPr>
          <w:p w:rsidR="006913F3" w:rsidRPr="006913F3" w:rsidRDefault="006913F3" w:rsidP="006913F3">
            <w:pPr>
              <w:pStyle w:val="ph3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h3"/>
              </w:rPr>
              <w:t xml:space="preserve">Malin Bjørkaas Martinez </w:t>
            </w: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Malin Bjørkaas Martinez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14.05-14.15</w:t>
            </w:r>
          </w:p>
        </w:tc>
        <w:tc>
          <w:tcPr>
            <w:tcW w:w="2722" w:type="dxa"/>
          </w:tcPr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  <w:tc>
          <w:tcPr>
            <w:tcW w:w="6450" w:type="dxa"/>
          </w:tcPr>
          <w:p w:rsidR="006913F3" w:rsidRDefault="006913F3" w:rsidP="00EF69E9">
            <w:pPr>
              <w:pStyle w:val="pp"/>
              <w:rPr>
                <w:rStyle w:val="fh3"/>
              </w:rPr>
            </w:pPr>
          </w:p>
        </w:tc>
      </w:tr>
      <w:tr w:rsidR="00EF69E9" w:rsidTr="00EF69E9">
        <w:tc>
          <w:tcPr>
            <w:tcW w:w="851" w:type="dxa"/>
          </w:tcPr>
          <w:p w:rsidR="00EF69E9" w:rsidRDefault="00EF69E9" w:rsidP="00FB4AAE">
            <w:r>
              <w:t>14.15-14.25</w:t>
            </w:r>
          </w:p>
        </w:tc>
        <w:tc>
          <w:tcPr>
            <w:tcW w:w="2722" w:type="dxa"/>
          </w:tcPr>
          <w:p w:rsidR="00EF69E9" w:rsidRDefault="00EF69E9" w:rsidP="00FB4AAE">
            <w:pPr>
              <w:pStyle w:val="ph3"/>
            </w:pPr>
            <w:r>
              <w:rPr>
                <w:rStyle w:val="fh3"/>
              </w:rPr>
              <w:t>Sirilinn Fri</w:t>
            </w:r>
          </w:p>
          <w:p w:rsidR="00EF69E9" w:rsidRPr="006913F3" w:rsidRDefault="00EF69E9" w:rsidP="00FB4AAE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EF69E9" w:rsidRDefault="00EF69E9" w:rsidP="00FB4AAE">
            <w:pPr>
              <w:pStyle w:val="pp"/>
            </w:pPr>
            <w:r>
              <w:rPr>
                <w:rStyle w:val="fp"/>
              </w:rPr>
              <w:t>Sirilinn Fri</w:t>
            </w:r>
          </w:p>
          <w:p w:rsidR="00EF69E9" w:rsidRDefault="00EF69E9" w:rsidP="00FB4AAE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6913F3" w:rsidP="006913F3">
            <w:r>
              <w:t>14.25-14.35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The Gomezpack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Linea Island, Lone Hjelen, Madelen Edvartsen Holm, Magnus Bjerkli, Marion Svanem, Nora Vassli, Ole Vegard Marås Aae, Ronja Hjelen, Thea Belsvik</w:t>
            </w:r>
          </w:p>
        </w:tc>
      </w:tr>
      <w:tr w:rsidR="00EF69E9" w:rsidTr="00EF69E9">
        <w:tc>
          <w:tcPr>
            <w:tcW w:w="851" w:type="dxa"/>
          </w:tcPr>
          <w:p w:rsidR="00EF69E9" w:rsidRDefault="00EF69E9" w:rsidP="00FB4AAE">
            <w:r>
              <w:t>14.35-14.45</w:t>
            </w:r>
          </w:p>
        </w:tc>
        <w:tc>
          <w:tcPr>
            <w:tcW w:w="2722" w:type="dxa"/>
          </w:tcPr>
          <w:p w:rsidR="00EF69E9" w:rsidRDefault="00EF69E9" w:rsidP="00EF69E9">
            <w:pPr>
              <w:pStyle w:val="ph3"/>
            </w:pPr>
            <w:r>
              <w:rPr>
                <w:rStyle w:val="fh3"/>
              </w:rPr>
              <w:t>Gunhild Mjønesaune</w:t>
            </w:r>
          </w:p>
          <w:p w:rsidR="00EF69E9" w:rsidRDefault="00EF69E9" w:rsidP="00EF69E9">
            <w:pPr>
              <w:pStyle w:val="pp"/>
              <w:rPr>
                <w:rStyle w:val="fh3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EF69E9" w:rsidRDefault="00EF69E9" w:rsidP="00EF69E9">
            <w:pPr>
              <w:pStyle w:val="pp"/>
            </w:pPr>
            <w:r>
              <w:rPr>
                <w:rStyle w:val="fp"/>
              </w:rPr>
              <w:t>Gunhild Mjønesaune</w:t>
            </w:r>
          </w:p>
          <w:p w:rsidR="00EF69E9" w:rsidRDefault="00EF69E9" w:rsidP="00EF69E9">
            <w:pPr>
              <w:pStyle w:val="pp"/>
              <w:rPr>
                <w:rStyle w:val="fh3"/>
              </w:rPr>
            </w:pPr>
          </w:p>
        </w:tc>
      </w:tr>
      <w:tr w:rsidR="00EF69E9" w:rsidTr="00EF69E9">
        <w:tc>
          <w:tcPr>
            <w:tcW w:w="851" w:type="dxa"/>
          </w:tcPr>
          <w:p w:rsidR="00EF69E9" w:rsidRDefault="00EF69E9" w:rsidP="00FB4AAE">
            <w:r>
              <w:t>14.45-14.55</w:t>
            </w:r>
          </w:p>
        </w:tc>
        <w:tc>
          <w:tcPr>
            <w:tcW w:w="2722" w:type="dxa"/>
          </w:tcPr>
          <w:p w:rsidR="00EF69E9" w:rsidRDefault="00EF69E9" w:rsidP="00EF69E9">
            <w:pPr>
              <w:pStyle w:val="ph3"/>
            </w:pPr>
            <w:r>
              <w:rPr>
                <w:rStyle w:val="fh3"/>
              </w:rPr>
              <w:t>Gunhild og Marion</w:t>
            </w:r>
          </w:p>
          <w:p w:rsidR="00EF69E9" w:rsidRPr="006913F3" w:rsidRDefault="00EF69E9" w:rsidP="00EF69E9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EF69E9" w:rsidRDefault="00EF69E9" w:rsidP="00EF69E9">
            <w:pPr>
              <w:pStyle w:val="pp"/>
            </w:pPr>
            <w:r>
              <w:rPr>
                <w:rStyle w:val="fp"/>
              </w:rPr>
              <w:t>Gunhild Mjønesaune, Marion Svanem</w:t>
            </w:r>
          </w:p>
          <w:p w:rsidR="00EF69E9" w:rsidRDefault="00EF69E9" w:rsidP="00FB4AAE">
            <w:pPr>
              <w:pStyle w:val="ph3"/>
              <w:rPr>
                <w:rStyle w:val="fh3"/>
              </w:rPr>
            </w:pPr>
          </w:p>
        </w:tc>
      </w:tr>
      <w:tr w:rsidR="00EF69E9" w:rsidTr="00FB4AAE">
        <w:tc>
          <w:tcPr>
            <w:tcW w:w="851" w:type="dxa"/>
          </w:tcPr>
          <w:p w:rsidR="00EF69E9" w:rsidRDefault="00EF69E9" w:rsidP="00EF69E9">
            <w:r>
              <w:t>14.55-15.05</w:t>
            </w:r>
          </w:p>
        </w:tc>
        <w:tc>
          <w:tcPr>
            <w:tcW w:w="2722" w:type="dxa"/>
          </w:tcPr>
          <w:p w:rsidR="00EF69E9" w:rsidRDefault="00EF69E9" w:rsidP="00FB4AAE">
            <w:pPr>
              <w:pStyle w:val="ph3"/>
            </w:pPr>
            <w:r>
              <w:rPr>
                <w:rStyle w:val="fh3"/>
              </w:rPr>
              <w:t>The Gomezpack</w:t>
            </w:r>
          </w:p>
          <w:p w:rsidR="00EF69E9" w:rsidRPr="006913F3" w:rsidRDefault="00EF69E9" w:rsidP="00FB4AAE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EF69E9" w:rsidRPr="006913F3" w:rsidRDefault="00EF69E9" w:rsidP="00FB4AAE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Linea Island, Lone Hjelen, Madelen Edvartsen Holm, Magnus Bjerkli, Marion Svanem, Nora Vassli, Ole Vegard Marås Aae, Ronja Hjelen, Thea Belsvik</w:t>
            </w:r>
          </w:p>
        </w:tc>
      </w:tr>
      <w:tr w:rsidR="006913F3" w:rsidTr="00EF69E9">
        <w:tc>
          <w:tcPr>
            <w:tcW w:w="851" w:type="dxa"/>
          </w:tcPr>
          <w:p w:rsidR="006913F3" w:rsidRDefault="00EF69E9" w:rsidP="006913F3">
            <w:r>
              <w:t>15.05-15.15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Ida Solstad</w:t>
            </w:r>
          </w:p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(Musikk)</w:t>
            </w:r>
          </w:p>
          <w:p w:rsidR="006913F3" w:rsidRDefault="006913F3" w:rsidP="006913F3">
            <w:pPr>
              <w:pStyle w:val="pbold"/>
              <w:rPr>
                <w:rStyle w:val="fh3"/>
              </w:rPr>
            </w:pP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Ida Solstad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EF69E9">
        <w:tc>
          <w:tcPr>
            <w:tcW w:w="851" w:type="dxa"/>
          </w:tcPr>
          <w:p w:rsidR="006913F3" w:rsidRDefault="00EF69E9" w:rsidP="006913F3">
            <w:r>
              <w:t>15.15-15.25</w:t>
            </w:r>
          </w:p>
        </w:tc>
        <w:tc>
          <w:tcPr>
            <w:tcW w:w="2722" w:type="dxa"/>
          </w:tcPr>
          <w:p w:rsidR="006913F3" w:rsidRDefault="006913F3" w:rsidP="006913F3">
            <w:pPr>
              <w:pStyle w:val="ph3"/>
            </w:pPr>
            <w:r>
              <w:rPr>
                <w:rStyle w:val="fh3"/>
              </w:rPr>
              <w:t>Rastløs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450" w:type="dxa"/>
          </w:tcPr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Ida Solstad, Kjersti Almli, Magnus Wuttudal, Markus Amund Sæther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</w:tbl>
    <w:p w:rsidR="006913F3" w:rsidRDefault="006913F3">
      <w:pPr>
        <w:pStyle w:val="ph3"/>
        <w:rPr>
          <w:rStyle w:val="fh3"/>
        </w:rPr>
      </w:pPr>
    </w:p>
    <w:sectPr w:rsidR="006913F3">
      <w:headerReference w:type="default" r:id="rId8"/>
      <w:footerReference w:type="default" r:id="rId9"/>
      <w:pgSz w:w="11906" w:h="16838"/>
      <w:pgMar w:top="1100" w:right="1100" w:bottom="110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EE" w:rsidRDefault="005C40B0">
      <w:pPr>
        <w:spacing w:after="0" w:line="240" w:lineRule="auto"/>
      </w:pPr>
      <w:r>
        <w:separator/>
      </w:r>
    </w:p>
  </w:endnote>
  <w:endnote w:type="continuationSeparator" w:id="0">
    <w:p w:rsidR="006E3CEE" w:rsidRDefault="005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B7" w:rsidRDefault="005C40B0">
    <w:r>
      <w:t xml:space="preserve">Side </w:t>
    </w:r>
    <w:r>
      <w:fldChar w:fldCharType="begin"/>
    </w:r>
    <w:r>
      <w:instrText>PAGE</w:instrText>
    </w:r>
    <w:r>
      <w:fldChar w:fldCharType="separate"/>
    </w:r>
    <w:r w:rsidR="00003CA0">
      <w:rPr>
        <w:noProof/>
      </w:rPr>
      <w:t>2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003CA0">
      <w:rPr>
        <w:noProof/>
      </w:rPr>
      <w:t>2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EE" w:rsidRDefault="005C40B0">
      <w:pPr>
        <w:spacing w:after="0" w:line="240" w:lineRule="auto"/>
      </w:pPr>
      <w:r>
        <w:separator/>
      </w:r>
    </w:p>
  </w:footnote>
  <w:footnote w:type="continuationSeparator" w:id="0">
    <w:p w:rsidR="006E3CEE" w:rsidRDefault="005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56"/>
      <w:gridCol w:w="4840"/>
    </w:tblGrid>
    <w:tr w:rsidR="00FF46B7">
      <w:trPr>
        <w:trHeight w:val="720"/>
      </w:trPr>
      <w:tc>
        <w:tcPr>
          <w:tcW w:w="5000" w:type="dxa"/>
        </w:tcPr>
        <w:p w:rsidR="00FF46B7" w:rsidRDefault="005C40B0">
          <w:r>
            <w:t>UKM-rapporter : tekniske_prover</w:t>
          </w:r>
        </w:p>
      </w:tc>
      <w:tc>
        <w:tcPr>
          <w:tcW w:w="5000" w:type="dxa"/>
        </w:tcPr>
        <w:p w:rsidR="00FF46B7" w:rsidRDefault="005C40B0">
          <w:pPr>
            <w:jc w:val="right"/>
          </w:pPr>
          <w:r>
            <w:t>09.03.2018 12:00:52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B7"/>
    <w:rsid w:val="00003CA0"/>
    <w:rsid w:val="005C40B0"/>
    <w:rsid w:val="006913F3"/>
    <w:rsid w:val="006E3CEE"/>
    <w:rsid w:val="00EF69E9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03E4EE-BA70-4D4F-91C9-E1F500C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p">
    <w:name w:val="f_p"/>
  </w:style>
  <w:style w:type="paragraph" w:customStyle="1" w:styleId="pp">
    <w:name w:val="p_p"/>
    <w:pPr>
      <w:spacing w:after="0"/>
    </w:pPr>
  </w:style>
  <w:style w:type="paragraph" w:customStyle="1" w:styleId="pbold">
    <w:name w:val="p_bold"/>
    <w:pPr>
      <w:spacing w:after="0"/>
    </w:pPr>
  </w:style>
  <w:style w:type="paragraph" w:customStyle="1" w:styleId="pcenter">
    <w:name w:val="p_center"/>
    <w:pPr>
      <w:spacing w:after="0"/>
      <w:jc w:val="center"/>
    </w:pPr>
  </w:style>
  <w:style w:type="paragraph" w:customStyle="1" w:styleId="pgrp">
    <w:name w:val="p_grp"/>
    <w:pPr>
      <w:spacing w:after="300"/>
    </w:pPr>
  </w:style>
  <w:style w:type="paragraph" w:customStyle="1" w:styleId="ph1">
    <w:name w:val="p_h1"/>
    <w:pPr>
      <w:spacing w:after="100"/>
    </w:pPr>
  </w:style>
  <w:style w:type="paragraph" w:customStyle="1" w:styleId="ph2">
    <w:name w:val="p_h2"/>
    <w:pPr>
      <w:spacing w:after="100"/>
    </w:pPr>
  </w:style>
  <w:style w:type="paragraph" w:customStyle="1" w:styleId="ph3">
    <w:name w:val="p_h3"/>
    <w:pPr>
      <w:spacing w:before="100" w:after="0"/>
    </w:pPr>
  </w:style>
  <w:style w:type="paragraph" w:customStyle="1" w:styleId="ph4">
    <w:name w:val="p_h4"/>
    <w:pPr>
      <w:spacing w:before="100" w:after="0"/>
    </w:pPr>
  </w:style>
  <w:style w:type="character" w:customStyle="1" w:styleId="fgrp">
    <w:name w:val="f_grp"/>
    <w:rPr>
      <w:b/>
      <w:sz w:val="40"/>
      <w:szCs w:val="40"/>
    </w:rPr>
  </w:style>
  <w:style w:type="character" w:customStyle="1" w:styleId="fh1">
    <w:name w:val="f_h1"/>
    <w:rPr>
      <w:b/>
      <w:sz w:val="32"/>
      <w:szCs w:val="32"/>
    </w:rPr>
  </w:style>
  <w:style w:type="character" w:customStyle="1" w:styleId="fh2">
    <w:name w:val="f_h2"/>
    <w:rPr>
      <w:b/>
      <w:sz w:val="28"/>
      <w:szCs w:val="28"/>
    </w:rPr>
  </w:style>
  <w:style w:type="character" w:customStyle="1" w:styleId="fh3">
    <w:name w:val="f_h3"/>
    <w:rPr>
      <w:b/>
      <w:sz w:val="24"/>
      <w:szCs w:val="24"/>
    </w:rPr>
  </w:style>
  <w:style w:type="character" w:customStyle="1" w:styleId="fh4">
    <w:name w:val="f_h4"/>
    <w:rPr>
      <w:b/>
    </w:rPr>
  </w:style>
  <w:style w:type="character" w:customStyle="1" w:styleId="fbold">
    <w:name w:val="f_bold"/>
    <w:rPr>
      <w:b/>
    </w:rPr>
  </w:style>
  <w:style w:type="paragraph" w:customStyle="1" w:styleId="prapportIkonSpacer">
    <w:name w:val="p_rapportIkonSpacer"/>
    <w:pPr>
      <w:spacing w:before="3000"/>
    </w:pPr>
  </w:style>
  <w:style w:type="paragraph" w:customStyle="1" w:styleId="prapportIkonSpacerLandscape">
    <w:name w:val="p_rapportIkonSpacerLandscape"/>
    <w:pPr>
      <w:spacing w:before="1500"/>
    </w:pPr>
  </w:style>
  <w:style w:type="paragraph" w:customStyle="1" w:styleId="prapport">
    <w:name w:val="p_rapport"/>
    <w:pPr>
      <w:spacing w:before="400"/>
      <w:jc w:val="center"/>
    </w:pPr>
  </w:style>
  <w:style w:type="paragraph" w:customStyle="1" w:styleId="pplace">
    <w:name w:val="p_place"/>
    <w:pPr>
      <w:jc w:val="center"/>
    </w:pPr>
  </w:style>
  <w:style w:type="character" w:customStyle="1" w:styleId="frapport">
    <w:name w:val="f_rapport"/>
    <w:rPr>
      <w:b/>
      <w:color w:val="1E4A45"/>
      <w:sz w:val="70"/>
      <w:szCs w:val="70"/>
    </w:rPr>
  </w:style>
  <w:style w:type="character" w:customStyle="1" w:styleId="fplace">
    <w:name w:val="f_place"/>
    <w:rPr>
      <w:b/>
      <w:color w:val="1E4A45"/>
      <w:sz w:val="50"/>
      <w:szCs w:val="50"/>
    </w:rPr>
  </w:style>
  <w:style w:type="paragraph" w:customStyle="1" w:styleId="pdiplomnavn">
    <w:name w:val="p_diplom_navn"/>
    <w:pPr>
      <w:spacing w:before="360" w:after="0"/>
      <w:jc w:val="center"/>
    </w:pPr>
  </w:style>
  <w:style w:type="paragraph" w:customStyle="1" w:styleId="pdiplommellom">
    <w:name w:val="p_diplom_mellom"/>
    <w:pPr>
      <w:spacing w:after="0"/>
      <w:jc w:val="center"/>
    </w:pPr>
  </w:style>
  <w:style w:type="paragraph" w:customStyle="1" w:styleId="pdiplommonstring">
    <w:name w:val="p_diplom_monstring"/>
    <w:pPr>
      <w:spacing w:after="0"/>
      <w:jc w:val="center"/>
    </w:pPr>
  </w:style>
  <w:style w:type="character" w:customStyle="1" w:styleId="fdiplomnavn">
    <w:name w:val="f_diplom_navn"/>
    <w:rPr>
      <w:b/>
      <w:color w:val="1E4A45"/>
      <w:sz w:val="50"/>
      <w:szCs w:val="50"/>
    </w:rPr>
  </w:style>
  <w:style w:type="character" w:customStyle="1" w:styleId="fdiplommellom">
    <w:name w:val="f_diplom_mellom"/>
    <w:rPr>
      <w:color w:val="1E4A45"/>
      <w:sz w:val="36"/>
      <w:szCs w:val="36"/>
    </w:rPr>
  </w:style>
  <w:style w:type="character" w:customStyle="1" w:styleId="fdiplommonstring">
    <w:name w:val="f_diplom_monstring"/>
    <w:rPr>
      <w:b/>
      <w:color w:val="1E4A45"/>
      <w:sz w:val="36"/>
      <w:szCs w:val="36"/>
    </w:rPr>
  </w:style>
  <w:style w:type="paragraph" w:customStyle="1" w:styleId="ppagedivider">
    <w:name w:val="p_page_divider"/>
    <w:pPr>
      <w:spacing w:after="0"/>
      <w:jc w:val="center"/>
    </w:pPr>
  </w:style>
  <w:style w:type="character" w:customStyle="1" w:styleId="fpagedivider">
    <w:name w:val="f_page_divider"/>
    <w:rPr>
      <w:b/>
      <w:color w:val="F3776F"/>
      <w:sz w:val="60"/>
      <w:szCs w:val="60"/>
    </w:rPr>
  </w:style>
  <w:style w:type="table" w:styleId="Tabellrutenett">
    <w:name w:val="Table Grid"/>
    <w:basedOn w:val="Vanligtabell"/>
    <w:uiPriority w:val="39"/>
    <w:rsid w:val="0069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UKM-rapport Tekniske prover</vt:lpstr>
      <vt:lpstr>Office Theme</vt:lpstr>
    </vt:vector>
  </TitlesOfParts>
  <Company>UKM Norges arrangørsystem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UKM-rapport Tekniske prover</dc:title>
  <dc:subject/>
  <dc:creator>UKM Norge</dc:creator>
  <cp:keywords/>
  <dc:description>Rapport generert fra UKM Norges arrangørsystem</dc:description>
  <cp:lastModifiedBy>Silje Wessel</cp:lastModifiedBy>
  <cp:revision>2</cp:revision>
  <dcterms:created xsi:type="dcterms:W3CDTF">2018-03-13T15:15:00Z</dcterms:created>
  <dcterms:modified xsi:type="dcterms:W3CDTF">2018-03-13T15:15:00Z</dcterms:modified>
  <cp:category>UKM-rapporter</cp:category>
</cp:coreProperties>
</file>